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877A4" w14:textId="77777777" w:rsidR="00920F17" w:rsidRDefault="00920F17" w:rsidP="00920F17">
      <w:pPr>
        <w:spacing w:after="0" w:line="240" w:lineRule="auto"/>
        <w:jc w:val="center"/>
        <w:rPr>
          <w:sz w:val="22"/>
          <w:szCs w:val="22"/>
        </w:rPr>
      </w:pPr>
      <w:r w:rsidRPr="00920F17">
        <w:rPr>
          <w:sz w:val="22"/>
          <w:szCs w:val="22"/>
        </w:rPr>
        <w:t>PUBLIC NOTICE</w:t>
      </w:r>
    </w:p>
    <w:p w14:paraId="40AF2452" w14:textId="77777777" w:rsidR="00920F17" w:rsidRDefault="00920F17" w:rsidP="00920F17">
      <w:pPr>
        <w:spacing w:after="0" w:line="240" w:lineRule="auto"/>
        <w:jc w:val="center"/>
        <w:rPr>
          <w:sz w:val="22"/>
          <w:szCs w:val="22"/>
        </w:rPr>
      </w:pPr>
      <w:r>
        <w:rPr>
          <w:sz w:val="22"/>
          <w:szCs w:val="22"/>
        </w:rPr>
        <w:t>CITY OF TRAVERSE CITY</w:t>
      </w:r>
    </w:p>
    <w:p w14:paraId="59D2884A" w14:textId="7B801807" w:rsidR="00920F17" w:rsidRPr="00920F17" w:rsidRDefault="00920F17" w:rsidP="00920F17">
      <w:pPr>
        <w:spacing w:after="0" w:line="240" w:lineRule="auto"/>
        <w:jc w:val="center"/>
        <w:rPr>
          <w:sz w:val="22"/>
          <w:szCs w:val="22"/>
        </w:rPr>
      </w:pPr>
      <w:r w:rsidRPr="00920F17">
        <w:rPr>
          <w:sz w:val="22"/>
          <w:szCs w:val="22"/>
        </w:rPr>
        <w:t>CONSOLIDATED ANNUAL PERFORMANCE EVALUATION REPORT - FISCAL YEAR 202</w:t>
      </w:r>
      <w:r w:rsidR="007360B1">
        <w:rPr>
          <w:sz w:val="22"/>
          <w:szCs w:val="22"/>
        </w:rPr>
        <w:t>5</w:t>
      </w:r>
      <w:r w:rsidR="00FC7427">
        <w:rPr>
          <w:sz w:val="22"/>
          <w:szCs w:val="22"/>
        </w:rPr>
        <w:t>/2</w:t>
      </w:r>
      <w:r w:rsidR="007360B1">
        <w:rPr>
          <w:sz w:val="22"/>
          <w:szCs w:val="22"/>
        </w:rPr>
        <w:t>6</w:t>
      </w:r>
    </w:p>
    <w:p w14:paraId="21760E54" w14:textId="77777777" w:rsidR="00920F17" w:rsidRDefault="00920F17" w:rsidP="00920F17">
      <w:pPr>
        <w:spacing w:after="0" w:line="240" w:lineRule="auto"/>
        <w:rPr>
          <w:sz w:val="22"/>
          <w:szCs w:val="22"/>
        </w:rPr>
      </w:pPr>
    </w:p>
    <w:p w14:paraId="7CC35CB1" w14:textId="0D204C1A" w:rsidR="00920F17" w:rsidRPr="00920F17" w:rsidRDefault="00920F17" w:rsidP="00920F17">
      <w:pPr>
        <w:spacing w:after="0" w:line="240" w:lineRule="auto"/>
        <w:rPr>
          <w:sz w:val="22"/>
          <w:szCs w:val="22"/>
        </w:rPr>
      </w:pPr>
      <w:r w:rsidRPr="00920F17">
        <w:rPr>
          <w:sz w:val="22"/>
          <w:szCs w:val="22"/>
        </w:rPr>
        <w:t>The C</w:t>
      </w:r>
      <w:r>
        <w:rPr>
          <w:sz w:val="22"/>
          <w:szCs w:val="22"/>
        </w:rPr>
        <w:t xml:space="preserve">ity of Traverse City </w:t>
      </w:r>
      <w:r w:rsidRPr="00920F17">
        <w:rPr>
          <w:sz w:val="22"/>
          <w:szCs w:val="22"/>
        </w:rPr>
        <w:t>will be submitting to the U.S. Department of Housing and Urban</w:t>
      </w:r>
      <w:r>
        <w:rPr>
          <w:sz w:val="22"/>
          <w:szCs w:val="22"/>
        </w:rPr>
        <w:t xml:space="preserve"> </w:t>
      </w:r>
    </w:p>
    <w:p w14:paraId="2DB80D0D" w14:textId="7EE7A077" w:rsidR="00920F17" w:rsidRPr="00920F17" w:rsidRDefault="00920F17" w:rsidP="00920F17">
      <w:pPr>
        <w:spacing w:after="0" w:line="240" w:lineRule="auto"/>
        <w:rPr>
          <w:sz w:val="22"/>
          <w:szCs w:val="22"/>
        </w:rPr>
      </w:pPr>
      <w:r w:rsidRPr="00920F17">
        <w:rPr>
          <w:sz w:val="22"/>
          <w:szCs w:val="22"/>
        </w:rPr>
        <w:t>Development (HUD) a Consolidated Annual Performance Evaluation Report (CAPER) for the fiscal year</w:t>
      </w:r>
      <w:r>
        <w:rPr>
          <w:sz w:val="22"/>
          <w:szCs w:val="22"/>
        </w:rPr>
        <w:t xml:space="preserve"> </w:t>
      </w:r>
      <w:r w:rsidRPr="00920F17">
        <w:rPr>
          <w:sz w:val="22"/>
          <w:szCs w:val="22"/>
        </w:rPr>
        <w:t>202</w:t>
      </w:r>
      <w:r w:rsidR="00605955">
        <w:rPr>
          <w:sz w:val="22"/>
          <w:szCs w:val="22"/>
        </w:rPr>
        <w:t>5</w:t>
      </w:r>
      <w:r w:rsidR="00FC7427">
        <w:rPr>
          <w:sz w:val="22"/>
          <w:szCs w:val="22"/>
        </w:rPr>
        <w:t>/2</w:t>
      </w:r>
      <w:r w:rsidR="00605955">
        <w:rPr>
          <w:sz w:val="22"/>
          <w:szCs w:val="22"/>
        </w:rPr>
        <w:t>6</w:t>
      </w:r>
      <w:r w:rsidRPr="00920F17">
        <w:rPr>
          <w:sz w:val="22"/>
          <w:szCs w:val="22"/>
        </w:rPr>
        <w:t>. Title I of the National Affordable Housing Act established the requirement that municipalities who apply for direct assistance under certain HUD programs have an approved housing</w:t>
      </w:r>
      <w:r>
        <w:rPr>
          <w:sz w:val="22"/>
          <w:szCs w:val="22"/>
        </w:rPr>
        <w:t xml:space="preserve"> </w:t>
      </w:r>
      <w:r w:rsidRPr="00920F17">
        <w:rPr>
          <w:sz w:val="22"/>
          <w:szCs w:val="22"/>
        </w:rPr>
        <w:t>strategy.</w:t>
      </w:r>
    </w:p>
    <w:p w14:paraId="120E5A69" w14:textId="77777777" w:rsidR="00920F17" w:rsidRDefault="00920F17" w:rsidP="00920F17">
      <w:pPr>
        <w:spacing w:after="0" w:line="240" w:lineRule="auto"/>
        <w:rPr>
          <w:sz w:val="22"/>
          <w:szCs w:val="22"/>
        </w:rPr>
      </w:pPr>
    </w:p>
    <w:p w14:paraId="54874148" w14:textId="6FAE5E87" w:rsidR="00920F17" w:rsidRDefault="00920F17" w:rsidP="00920F17">
      <w:pPr>
        <w:spacing w:after="0" w:line="240" w:lineRule="auto"/>
        <w:rPr>
          <w:sz w:val="22"/>
          <w:szCs w:val="22"/>
        </w:rPr>
      </w:pPr>
      <w:r w:rsidRPr="00920F17">
        <w:rPr>
          <w:sz w:val="22"/>
          <w:szCs w:val="22"/>
        </w:rPr>
        <w:t>The major purpose of the C</w:t>
      </w:r>
      <w:r>
        <w:rPr>
          <w:sz w:val="22"/>
          <w:szCs w:val="22"/>
        </w:rPr>
        <w:t>ity of Traverse City</w:t>
      </w:r>
      <w:r w:rsidRPr="00920F17">
        <w:rPr>
          <w:sz w:val="22"/>
          <w:szCs w:val="22"/>
        </w:rPr>
        <w:t xml:space="preserve">'s CAPER is to report the progress the </w:t>
      </w:r>
      <w:r>
        <w:rPr>
          <w:sz w:val="22"/>
          <w:szCs w:val="22"/>
        </w:rPr>
        <w:t xml:space="preserve">city </w:t>
      </w:r>
      <w:r w:rsidRPr="00920F17">
        <w:rPr>
          <w:sz w:val="22"/>
          <w:szCs w:val="22"/>
        </w:rPr>
        <w:t xml:space="preserve">has made in carrying out the Consolidated Plan and </w:t>
      </w:r>
      <w:r>
        <w:rPr>
          <w:sz w:val="22"/>
          <w:szCs w:val="22"/>
        </w:rPr>
        <w:t>Annual</w:t>
      </w:r>
      <w:r w:rsidRPr="00920F17">
        <w:rPr>
          <w:sz w:val="22"/>
          <w:szCs w:val="22"/>
        </w:rPr>
        <w:t xml:space="preserve"> Action Plan. The document also provides</w:t>
      </w:r>
      <w:r>
        <w:rPr>
          <w:sz w:val="22"/>
          <w:szCs w:val="22"/>
        </w:rPr>
        <w:t xml:space="preserve"> </w:t>
      </w:r>
      <w:r w:rsidRPr="00920F17">
        <w:rPr>
          <w:sz w:val="22"/>
          <w:szCs w:val="22"/>
        </w:rPr>
        <w:t>the municipality with the opportunity to assess annual performance in relationship to meeting the</w:t>
      </w:r>
      <w:r>
        <w:rPr>
          <w:sz w:val="22"/>
          <w:szCs w:val="22"/>
        </w:rPr>
        <w:t xml:space="preserve"> </w:t>
      </w:r>
      <w:r w:rsidRPr="00920F17">
        <w:rPr>
          <w:sz w:val="22"/>
          <w:szCs w:val="22"/>
        </w:rPr>
        <w:t>overall Five-Year Consolidated Plan priorities and objectives, and what actions or changes the</w:t>
      </w:r>
      <w:r>
        <w:rPr>
          <w:sz w:val="22"/>
          <w:szCs w:val="22"/>
        </w:rPr>
        <w:t xml:space="preserve"> </w:t>
      </w:r>
      <w:r w:rsidR="004F5EB4">
        <w:rPr>
          <w:sz w:val="22"/>
          <w:szCs w:val="22"/>
        </w:rPr>
        <w:t>city</w:t>
      </w:r>
      <w:r w:rsidRPr="00920F17">
        <w:rPr>
          <w:sz w:val="22"/>
          <w:szCs w:val="22"/>
        </w:rPr>
        <w:t xml:space="preserve"> intends to make as a result of our annual performance.</w:t>
      </w:r>
    </w:p>
    <w:p w14:paraId="26BA8F7B" w14:textId="77777777" w:rsidR="00920F17" w:rsidRPr="00920F17" w:rsidRDefault="00920F17" w:rsidP="00920F17">
      <w:pPr>
        <w:spacing w:after="0" w:line="240" w:lineRule="auto"/>
        <w:rPr>
          <w:sz w:val="22"/>
          <w:szCs w:val="22"/>
        </w:rPr>
      </w:pPr>
    </w:p>
    <w:p w14:paraId="30533D4C" w14:textId="06CF5B89" w:rsidR="00920F17" w:rsidRPr="00920F17" w:rsidRDefault="00920F17" w:rsidP="00920F17">
      <w:pPr>
        <w:spacing w:after="0" w:line="240" w:lineRule="auto"/>
        <w:rPr>
          <w:sz w:val="22"/>
          <w:szCs w:val="22"/>
        </w:rPr>
      </w:pPr>
      <w:r>
        <w:rPr>
          <w:sz w:val="22"/>
          <w:szCs w:val="22"/>
        </w:rPr>
        <w:t>Traverse City</w:t>
      </w:r>
      <w:r w:rsidRPr="00920F17">
        <w:rPr>
          <w:sz w:val="22"/>
          <w:szCs w:val="22"/>
        </w:rPr>
        <w:t xml:space="preserve"> is required to make available to the general public the </w:t>
      </w:r>
      <w:r w:rsidR="004F5EB4">
        <w:rPr>
          <w:sz w:val="22"/>
          <w:szCs w:val="22"/>
        </w:rPr>
        <w:t xml:space="preserve">Draft </w:t>
      </w:r>
      <w:r w:rsidRPr="00920F17">
        <w:rPr>
          <w:sz w:val="22"/>
          <w:szCs w:val="22"/>
        </w:rPr>
        <w:t>CAPER for examination and</w:t>
      </w:r>
      <w:r w:rsidR="004F5EB4">
        <w:rPr>
          <w:sz w:val="22"/>
          <w:szCs w:val="22"/>
        </w:rPr>
        <w:t xml:space="preserve"> </w:t>
      </w:r>
      <w:r w:rsidRPr="00920F17">
        <w:rPr>
          <w:sz w:val="22"/>
          <w:szCs w:val="22"/>
        </w:rPr>
        <w:t xml:space="preserve">comment for a 15-day period. As well, a public hearing will be held </w:t>
      </w:r>
      <w:r w:rsidRPr="00FC7427">
        <w:rPr>
          <w:sz w:val="22"/>
          <w:szCs w:val="22"/>
        </w:rPr>
        <w:t xml:space="preserve">on </w:t>
      </w:r>
      <w:r w:rsidR="004270B3">
        <w:rPr>
          <w:sz w:val="22"/>
          <w:szCs w:val="22"/>
        </w:rPr>
        <w:t xml:space="preserve">Monday, </w:t>
      </w:r>
      <w:r w:rsidRPr="00FC7427">
        <w:rPr>
          <w:sz w:val="22"/>
          <w:szCs w:val="22"/>
        </w:rPr>
        <w:t xml:space="preserve">September </w:t>
      </w:r>
      <w:r w:rsidR="007360B1">
        <w:rPr>
          <w:sz w:val="22"/>
          <w:szCs w:val="22"/>
        </w:rPr>
        <w:t>21</w:t>
      </w:r>
      <w:r w:rsidRPr="00FC7427">
        <w:rPr>
          <w:sz w:val="22"/>
          <w:szCs w:val="22"/>
        </w:rPr>
        <w:t xml:space="preserve">, </w:t>
      </w:r>
      <w:r w:rsidR="007360B1" w:rsidRPr="00FC7427">
        <w:rPr>
          <w:sz w:val="22"/>
          <w:szCs w:val="22"/>
        </w:rPr>
        <w:t>202</w:t>
      </w:r>
      <w:r w:rsidR="007360B1">
        <w:rPr>
          <w:sz w:val="22"/>
          <w:szCs w:val="22"/>
        </w:rPr>
        <w:t>6,</w:t>
      </w:r>
      <w:r w:rsidRPr="00FC7427">
        <w:rPr>
          <w:sz w:val="22"/>
          <w:szCs w:val="22"/>
        </w:rPr>
        <w:t xml:space="preserve"> at </w:t>
      </w:r>
      <w:r w:rsidR="00FC7427" w:rsidRPr="00FC7427">
        <w:rPr>
          <w:sz w:val="22"/>
          <w:szCs w:val="22"/>
        </w:rPr>
        <w:t>7</w:t>
      </w:r>
      <w:r w:rsidRPr="00FC7427">
        <w:rPr>
          <w:sz w:val="22"/>
          <w:szCs w:val="22"/>
        </w:rPr>
        <w:t xml:space="preserve">:00 </w:t>
      </w:r>
      <w:r w:rsidR="00BB5773">
        <w:rPr>
          <w:sz w:val="22"/>
          <w:szCs w:val="22"/>
        </w:rPr>
        <w:t xml:space="preserve">PM </w:t>
      </w:r>
      <w:r w:rsidR="00EB31F0">
        <w:rPr>
          <w:sz w:val="22"/>
          <w:szCs w:val="22"/>
        </w:rPr>
        <w:t>in the Commission Chambers, second floor of the Governmental Center, 400 Boardman Avenue, Traverse City</w:t>
      </w:r>
      <w:r w:rsidRPr="00920F17">
        <w:rPr>
          <w:sz w:val="22"/>
          <w:szCs w:val="22"/>
        </w:rPr>
        <w:t>.</w:t>
      </w:r>
    </w:p>
    <w:p w14:paraId="37B19414" w14:textId="77777777" w:rsidR="00920F17" w:rsidRDefault="00920F17" w:rsidP="00920F17">
      <w:pPr>
        <w:spacing w:after="0" w:line="240" w:lineRule="auto"/>
        <w:rPr>
          <w:sz w:val="22"/>
          <w:szCs w:val="22"/>
        </w:rPr>
      </w:pPr>
    </w:p>
    <w:p w14:paraId="052B5BE7" w14:textId="77777777" w:rsidR="00920F17" w:rsidRDefault="00920F17" w:rsidP="00920F17">
      <w:pPr>
        <w:spacing w:after="0" w:line="240" w:lineRule="auto"/>
        <w:rPr>
          <w:sz w:val="22"/>
          <w:szCs w:val="22"/>
        </w:rPr>
      </w:pPr>
      <w:r w:rsidRPr="00920F17">
        <w:rPr>
          <w:sz w:val="22"/>
          <w:szCs w:val="22"/>
        </w:rPr>
        <w:t>Copies of the document will be available for review at the following locations/sites:</w:t>
      </w:r>
    </w:p>
    <w:p w14:paraId="77F35F2E" w14:textId="11566367" w:rsidR="00920F17" w:rsidRPr="00EB31F0" w:rsidRDefault="00EB31F0" w:rsidP="00920F17">
      <w:pPr>
        <w:pStyle w:val="ListParagraph"/>
        <w:numPr>
          <w:ilvl w:val="0"/>
          <w:numId w:val="1"/>
        </w:numPr>
        <w:spacing w:after="0" w:line="240" w:lineRule="auto"/>
        <w:rPr>
          <w:sz w:val="22"/>
          <w:szCs w:val="22"/>
        </w:rPr>
      </w:pPr>
      <w:r w:rsidRPr="00EB31F0">
        <w:rPr>
          <w:sz w:val="22"/>
          <w:szCs w:val="22"/>
        </w:rPr>
        <w:t>Governmental Center, 400 Boardman Avenue, Traverse City</w:t>
      </w:r>
      <w:r>
        <w:rPr>
          <w:sz w:val="22"/>
          <w:szCs w:val="22"/>
        </w:rPr>
        <w:t>,</w:t>
      </w:r>
      <w:r w:rsidRPr="00EB31F0">
        <w:rPr>
          <w:sz w:val="22"/>
          <w:szCs w:val="22"/>
        </w:rPr>
        <w:t xml:space="preserve"> </w:t>
      </w:r>
      <w:r>
        <w:rPr>
          <w:sz w:val="22"/>
          <w:szCs w:val="22"/>
        </w:rPr>
        <w:t>s</w:t>
      </w:r>
      <w:r w:rsidRPr="00EB31F0">
        <w:rPr>
          <w:sz w:val="22"/>
          <w:szCs w:val="22"/>
        </w:rPr>
        <w:t xml:space="preserve">econd floor Planning </w:t>
      </w:r>
      <w:r>
        <w:rPr>
          <w:sz w:val="22"/>
          <w:szCs w:val="22"/>
        </w:rPr>
        <w:t xml:space="preserve">&amp; Zoning </w:t>
      </w:r>
      <w:r w:rsidRPr="00EB31F0">
        <w:rPr>
          <w:sz w:val="22"/>
          <w:szCs w:val="22"/>
        </w:rPr>
        <w:t>Department</w:t>
      </w:r>
    </w:p>
    <w:p w14:paraId="5A7F634B" w14:textId="4BF25821" w:rsidR="00920F17" w:rsidRPr="00920F17" w:rsidRDefault="00920F17" w:rsidP="00920F17">
      <w:pPr>
        <w:pStyle w:val="ListParagraph"/>
        <w:numPr>
          <w:ilvl w:val="0"/>
          <w:numId w:val="1"/>
        </w:numPr>
        <w:spacing w:after="0" w:line="240" w:lineRule="auto"/>
        <w:rPr>
          <w:sz w:val="22"/>
          <w:szCs w:val="22"/>
        </w:rPr>
      </w:pPr>
      <w:r>
        <w:rPr>
          <w:sz w:val="22"/>
          <w:szCs w:val="22"/>
        </w:rPr>
        <w:t>City</w:t>
      </w:r>
      <w:r w:rsidRPr="00920F17">
        <w:rPr>
          <w:sz w:val="22"/>
          <w:szCs w:val="22"/>
        </w:rPr>
        <w:t xml:space="preserve"> website at</w:t>
      </w:r>
      <w:r w:rsidR="00EB31F0">
        <w:rPr>
          <w:sz w:val="22"/>
          <w:szCs w:val="22"/>
        </w:rPr>
        <w:t xml:space="preserve"> </w:t>
      </w:r>
      <w:hyperlink r:id="rId5" w:tgtFrame="_blank" w:history="1">
        <w:r w:rsidR="004270B3" w:rsidRPr="004270B3">
          <w:rPr>
            <w:rStyle w:val="Hyperlink"/>
            <w:sz w:val="22"/>
            <w:szCs w:val="22"/>
          </w:rPr>
          <w:t>https://www.traversecitymi.gov/projects/cdbg-entitlement-community.html</w:t>
        </w:r>
      </w:hyperlink>
    </w:p>
    <w:p w14:paraId="7AF3BD90" w14:textId="77777777" w:rsidR="00920F17" w:rsidRDefault="00920F17" w:rsidP="00920F17">
      <w:pPr>
        <w:spacing w:after="0" w:line="240" w:lineRule="auto"/>
        <w:rPr>
          <w:sz w:val="22"/>
          <w:szCs w:val="22"/>
        </w:rPr>
      </w:pPr>
    </w:p>
    <w:p w14:paraId="64111B32" w14:textId="58499CDD" w:rsidR="00920F17" w:rsidRPr="004270B3" w:rsidRDefault="00920F17" w:rsidP="00920F17">
      <w:pPr>
        <w:spacing w:after="0" w:line="240" w:lineRule="auto"/>
        <w:rPr>
          <w:sz w:val="22"/>
          <w:szCs w:val="22"/>
        </w:rPr>
      </w:pPr>
      <w:r w:rsidRPr="004270B3">
        <w:rPr>
          <w:sz w:val="22"/>
          <w:szCs w:val="22"/>
        </w:rPr>
        <w:t xml:space="preserve">Comments from the public are welcome and may be submitted to the </w:t>
      </w:r>
      <w:r w:rsidR="00605955">
        <w:rPr>
          <w:sz w:val="22"/>
          <w:szCs w:val="22"/>
        </w:rPr>
        <w:t>C</w:t>
      </w:r>
      <w:r w:rsidRPr="004270B3">
        <w:rPr>
          <w:sz w:val="22"/>
          <w:szCs w:val="22"/>
        </w:rPr>
        <w:t xml:space="preserve">ity throughout the 15-day </w:t>
      </w:r>
    </w:p>
    <w:p w14:paraId="5460E244" w14:textId="4D10A5A9" w:rsidR="00920F17" w:rsidRPr="004270B3" w:rsidRDefault="00920F17" w:rsidP="00920F17">
      <w:pPr>
        <w:spacing w:after="0" w:line="240" w:lineRule="auto"/>
        <w:rPr>
          <w:sz w:val="22"/>
          <w:szCs w:val="22"/>
        </w:rPr>
      </w:pPr>
      <w:r w:rsidRPr="004270B3">
        <w:rPr>
          <w:sz w:val="22"/>
          <w:szCs w:val="22"/>
        </w:rPr>
        <w:t xml:space="preserve">public comment period, September </w:t>
      </w:r>
      <w:r w:rsidR="007360B1">
        <w:rPr>
          <w:sz w:val="22"/>
          <w:szCs w:val="22"/>
        </w:rPr>
        <w:t>6</w:t>
      </w:r>
      <w:r w:rsidRPr="004270B3">
        <w:rPr>
          <w:sz w:val="22"/>
          <w:szCs w:val="22"/>
        </w:rPr>
        <w:t>, 202</w:t>
      </w:r>
      <w:r w:rsidR="00BB234B">
        <w:rPr>
          <w:sz w:val="22"/>
          <w:szCs w:val="22"/>
        </w:rPr>
        <w:t>6</w:t>
      </w:r>
      <w:r w:rsidRPr="004270B3">
        <w:rPr>
          <w:sz w:val="22"/>
          <w:szCs w:val="22"/>
        </w:rPr>
        <w:t xml:space="preserve"> </w:t>
      </w:r>
      <w:r w:rsidR="00605955">
        <w:rPr>
          <w:sz w:val="22"/>
          <w:szCs w:val="22"/>
        </w:rPr>
        <w:t>-</w:t>
      </w:r>
      <w:r w:rsidRPr="004270B3">
        <w:rPr>
          <w:sz w:val="22"/>
          <w:szCs w:val="22"/>
        </w:rPr>
        <w:t xml:space="preserve"> September </w:t>
      </w:r>
      <w:r w:rsidR="007360B1">
        <w:rPr>
          <w:sz w:val="22"/>
          <w:szCs w:val="22"/>
        </w:rPr>
        <w:t>21</w:t>
      </w:r>
      <w:r w:rsidRPr="004270B3">
        <w:rPr>
          <w:sz w:val="22"/>
          <w:szCs w:val="22"/>
        </w:rPr>
        <w:t>, 202</w:t>
      </w:r>
      <w:r w:rsidR="00BB234B">
        <w:rPr>
          <w:sz w:val="22"/>
          <w:szCs w:val="22"/>
        </w:rPr>
        <w:t>6</w:t>
      </w:r>
      <w:r w:rsidRPr="004270B3">
        <w:rPr>
          <w:sz w:val="22"/>
          <w:szCs w:val="22"/>
        </w:rPr>
        <w:t xml:space="preserve">, between </w:t>
      </w:r>
      <w:r w:rsidR="00BB5773">
        <w:rPr>
          <w:sz w:val="22"/>
          <w:szCs w:val="22"/>
        </w:rPr>
        <w:t>8</w:t>
      </w:r>
      <w:r w:rsidRPr="004270B3">
        <w:rPr>
          <w:sz w:val="22"/>
          <w:szCs w:val="22"/>
        </w:rPr>
        <w:t xml:space="preserve">:00 </w:t>
      </w:r>
      <w:r w:rsidR="00BB5773">
        <w:rPr>
          <w:sz w:val="22"/>
          <w:szCs w:val="22"/>
        </w:rPr>
        <w:t>AM</w:t>
      </w:r>
      <w:r w:rsidRPr="004270B3">
        <w:rPr>
          <w:sz w:val="22"/>
          <w:szCs w:val="22"/>
        </w:rPr>
        <w:t xml:space="preserve"> </w:t>
      </w:r>
      <w:r w:rsidR="00BB5773">
        <w:rPr>
          <w:sz w:val="22"/>
          <w:szCs w:val="22"/>
        </w:rPr>
        <w:t>and</w:t>
      </w:r>
      <w:r w:rsidRPr="004270B3">
        <w:rPr>
          <w:sz w:val="22"/>
          <w:szCs w:val="22"/>
        </w:rPr>
        <w:t xml:space="preserve"> </w:t>
      </w:r>
      <w:r w:rsidR="00605955">
        <w:rPr>
          <w:sz w:val="22"/>
          <w:szCs w:val="22"/>
        </w:rPr>
        <w:t>4:30</w:t>
      </w:r>
      <w:r w:rsidRPr="004270B3">
        <w:rPr>
          <w:sz w:val="22"/>
          <w:szCs w:val="22"/>
        </w:rPr>
        <w:t xml:space="preserve"> </w:t>
      </w:r>
      <w:r w:rsidR="00BB5773">
        <w:rPr>
          <w:sz w:val="22"/>
          <w:szCs w:val="22"/>
        </w:rPr>
        <w:t>PM</w:t>
      </w:r>
      <w:r w:rsidR="00605955">
        <w:rPr>
          <w:sz w:val="22"/>
          <w:szCs w:val="22"/>
        </w:rPr>
        <w:t xml:space="preserve"> Monday through Thursday, </w:t>
      </w:r>
      <w:r w:rsidR="00BB234B">
        <w:rPr>
          <w:sz w:val="22"/>
          <w:szCs w:val="22"/>
        </w:rPr>
        <w:t xml:space="preserve">and </w:t>
      </w:r>
      <w:r w:rsidR="00605955">
        <w:rPr>
          <w:sz w:val="22"/>
          <w:szCs w:val="22"/>
        </w:rPr>
        <w:t>between 8:00 and 4:00 on Friday</w:t>
      </w:r>
      <w:r w:rsidR="00BB5773">
        <w:rPr>
          <w:sz w:val="22"/>
          <w:szCs w:val="22"/>
        </w:rPr>
        <w:t>.</w:t>
      </w:r>
      <w:r w:rsidRPr="004270B3">
        <w:rPr>
          <w:sz w:val="22"/>
          <w:szCs w:val="22"/>
        </w:rPr>
        <w:t xml:space="preserve"> </w:t>
      </w:r>
    </w:p>
    <w:p w14:paraId="45321FC9" w14:textId="77777777" w:rsidR="00920F17" w:rsidRPr="004270B3" w:rsidRDefault="00920F17" w:rsidP="00920F17">
      <w:pPr>
        <w:spacing w:after="0" w:line="240" w:lineRule="auto"/>
        <w:rPr>
          <w:sz w:val="22"/>
          <w:szCs w:val="22"/>
        </w:rPr>
      </w:pPr>
    </w:p>
    <w:p w14:paraId="02D08585" w14:textId="7779B89A" w:rsidR="00920F17" w:rsidRPr="004270B3" w:rsidRDefault="00920F17" w:rsidP="00920F17">
      <w:pPr>
        <w:spacing w:after="0" w:line="240" w:lineRule="auto"/>
        <w:rPr>
          <w:sz w:val="22"/>
          <w:szCs w:val="22"/>
        </w:rPr>
      </w:pPr>
      <w:r w:rsidRPr="004270B3">
        <w:rPr>
          <w:sz w:val="22"/>
          <w:szCs w:val="22"/>
        </w:rPr>
        <w:t>Please address your comments to: Planning Department, 400 Boardman Ave, Traverse City, MI 49684.</w:t>
      </w:r>
    </w:p>
    <w:p w14:paraId="36905144" w14:textId="1D953282" w:rsidR="00AE15E4" w:rsidRPr="004270B3" w:rsidRDefault="00AE15E4" w:rsidP="00920F17">
      <w:pPr>
        <w:spacing w:after="0" w:line="240" w:lineRule="auto"/>
        <w:rPr>
          <w:sz w:val="22"/>
          <w:szCs w:val="22"/>
        </w:rPr>
      </w:pPr>
    </w:p>
    <w:p w14:paraId="6C8F9B1B" w14:textId="79DC01A1" w:rsidR="004270B3" w:rsidRDefault="004270B3" w:rsidP="004270B3">
      <w:pPr>
        <w:spacing w:after="0"/>
        <w:rPr>
          <w:rFonts w:eastAsia="Calibri" w:cstheme="minorHAnsi"/>
          <w:bCs/>
          <w:sz w:val="22"/>
          <w:szCs w:val="22"/>
        </w:rPr>
      </w:pPr>
      <w:r>
        <w:rPr>
          <w:rFonts w:eastAsia="Calibri" w:cstheme="minorHAnsi"/>
          <w:bCs/>
          <w:sz w:val="22"/>
          <w:szCs w:val="22"/>
        </w:rPr>
        <w:t>Sarah Lutz, City Clerk</w:t>
      </w:r>
      <w:bookmarkStart w:id="0" w:name="_GoBack"/>
      <w:bookmarkEnd w:id="0"/>
    </w:p>
    <w:p w14:paraId="29EBBBF5" w14:textId="343DF4E6" w:rsidR="004270B3" w:rsidRDefault="004270B3" w:rsidP="004270B3">
      <w:pPr>
        <w:spacing w:after="0"/>
        <w:rPr>
          <w:rFonts w:eastAsia="Calibri" w:cstheme="minorHAnsi"/>
          <w:bCs/>
          <w:sz w:val="22"/>
          <w:szCs w:val="22"/>
        </w:rPr>
      </w:pPr>
      <w:r w:rsidRPr="004270B3">
        <w:rPr>
          <w:rFonts w:eastAsia="Calibri" w:cstheme="minorHAnsi"/>
          <w:bCs/>
          <w:sz w:val="22"/>
          <w:szCs w:val="22"/>
        </w:rPr>
        <w:t>City of Traverse City</w:t>
      </w:r>
    </w:p>
    <w:p w14:paraId="47E8F219" w14:textId="77777777" w:rsidR="004270B3" w:rsidRPr="004270B3" w:rsidRDefault="004270B3" w:rsidP="004270B3">
      <w:pPr>
        <w:spacing w:after="0"/>
        <w:rPr>
          <w:rFonts w:eastAsia="Calibri" w:cstheme="minorHAnsi"/>
          <w:bCs/>
          <w:sz w:val="22"/>
          <w:szCs w:val="22"/>
        </w:rPr>
      </w:pPr>
    </w:p>
    <w:p w14:paraId="396CB1F4" w14:textId="62ECE60E" w:rsidR="004270B3" w:rsidRPr="004270B3" w:rsidRDefault="004270B3" w:rsidP="004270B3">
      <w:pPr>
        <w:rPr>
          <w:rFonts w:cs="Tahoma"/>
          <w:color w:val="222222"/>
          <w:sz w:val="20"/>
          <w:szCs w:val="20"/>
          <w:shd w:val="clear" w:color="auto" w:fill="FFFFFF"/>
        </w:rPr>
      </w:pPr>
      <w:r w:rsidRPr="004270B3">
        <w:rPr>
          <w:rFonts w:cs="Tahoma"/>
          <w:color w:val="222222"/>
          <w:sz w:val="20"/>
          <w:szCs w:val="20"/>
          <w:shd w:val="clear" w:color="auto" w:fill="FFFFFF"/>
        </w:rPr>
        <w:t xml:space="preserve">The City of Traverse City does not discriminate on the basis of disability in the admission to, access to, treatment in, or employment in, its programs or activities.  </w:t>
      </w:r>
      <w:r w:rsidR="00605955">
        <w:rPr>
          <w:rFonts w:cs="Tahoma"/>
          <w:color w:val="222222"/>
          <w:sz w:val="20"/>
          <w:szCs w:val="20"/>
          <w:shd w:val="clear" w:color="auto" w:fill="FFFFFF"/>
        </w:rPr>
        <w:t>Valarie Handy,</w:t>
      </w:r>
      <w:r w:rsidRPr="004270B3">
        <w:rPr>
          <w:rFonts w:cs="Tahoma"/>
          <w:color w:val="222222"/>
          <w:sz w:val="20"/>
          <w:szCs w:val="20"/>
          <w:shd w:val="clear" w:color="auto" w:fill="FFFFFF"/>
        </w:rPr>
        <w:t xml:space="preserve"> </w:t>
      </w:r>
      <w:r>
        <w:rPr>
          <w:rFonts w:cs="Tahoma"/>
          <w:color w:val="222222"/>
          <w:sz w:val="20"/>
          <w:szCs w:val="20"/>
          <w:shd w:val="clear" w:color="auto" w:fill="FFFFFF"/>
        </w:rPr>
        <w:t>Deputy</w:t>
      </w:r>
      <w:r w:rsidRPr="004270B3">
        <w:rPr>
          <w:rFonts w:cs="Tahoma"/>
          <w:color w:val="222222"/>
          <w:sz w:val="20"/>
          <w:szCs w:val="20"/>
          <w:shd w:val="clear" w:color="auto" w:fill="FFFFFF"/>
        </w:rPr>
        <w:t xml:space="preserve"> City Manager, 400 Boardman Avenue, Traverse City, Michigan 49684, phone 231-922-4440, TDD/TTY 231-922-4412, VRS 231-421-7008, has been designated to coordinate compliance with the non-discrimination requirements contained in Section 35.107 of the Department of Justice regulations.  Information concerning the provisions of the Americans with Disabilities Act, and the rights provided thereunder, are available from the ADA Coordinator.</w:t>
      </w:r>
    </w:p>
    <w:p w14:paraId="7FBF75D9" w14:textId="77777777" w:rsidR="004270B3" w:rsidRPr="004270B3" w:rsidRDefault="004270B3" w:rsidP="00920F17">
      <w:pPr>
        <w:spacing w:after="0" w:line="240" w:lineRule="auto"/>
        <w:rPr>
          <w:b/>
          <w:sz w:val="22"/>
          <w:szCs w:val="22"/>
        </w:rPr>
      </w:pPr>
    </w:p>
    <w:sectPr w:rsidR="004270B3" w:rsidRPr="004270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BC6A41"/>
    <w:multiLevelType w:val="hybridMultilevel"/>
    <w:tmpl w:val="0478B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F17"/>
    <w:rsid w:val="00386A0C"/>
    <w:rsid w:val="004270B3"/>
    <w:rsid w:val="004F5EB4"/>
    <w:rsid w:val="00605955"/>
    <w:rsid w:val="00731428"/>
    <w:rsid w:val="007360B1"/>
    <w:rsid w:val="00920F17"/>
    <w:rsid w:val="00AE15E4"/>
    <w:rsid w:val="00B662B7"/>
    <w:rsid w:val="00BB234B"/>
    <w:rsid w:val="00BB5773"/>
    <w:rsid w:val="00CE0CCC"/>
    <w:rsid w:val="00D157AE"/>
    <w:rsid w:val="00EB31F0"/>
    <w:rsid w:val="00EE537F"/>
    <w:rsid w:val="00FC7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5E881"/>
  <w15:chartTrackingRefBased/>
  <w15:docId w15:val="{FA82FDD2-7E23-4AB7-9FB0-BD4D7B505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0F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0F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0F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0F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0F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0F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F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F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F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F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0F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0F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0F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0F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0F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F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F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F17"/>
    <w:rPr>
      <w:rFonts w:eastAsiaTheme="majorEastAsia" w:cstheme="majorBidi"/>
      <w:color w:val="272727" w:themeColor="text1" w:themeTint="D8"/>
    </w:rPr>
  </w:style>
  <w:style w:type="paragraph" w:styleId="Title">
    <w:name w:val="Title"/>
    <w:basedOn w:val="Normal"/>
    <w:next w:val="Normal"/>
    <w:link w:val="TitleChar"/>
    <w:uiPriority w:val="10"/>
    <w:qFormat/>
    <w:rsid w:val="00920F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F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F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0F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F17"/>
    <w:pPr>
      <w:spacing w:before="160"/>
      <w:jc w:val="center"/>
    </w:pPr>
    <w:rPr>
      <w:i/>
      <w:iCs/>
      <w:color w:val="404040" w:themeColor="text1" w:themeTint="BF"/>
    </w:rPr>
  </w:style>
  <w:style w:type="character" w:customStyle="1" w:styleId="QuoteChar">
    <w:name w:val="Quote Char"/>
    <w:basedOn w:val="DefaultParagraphFont"/>
    <w:link w:val="Quote"/>
    <w:uiPriority w:val="29"/>
    <w:rsid w:val="00920F17"/>
    <w:rPr>
      <w:i/>
      <w:iCs/>
      <w:color w:val="404040" w:themeColor="text1" w:themeTint="BF"/>
    </w:rPr>
  </w:style>
  <w:style w:type="paragraph" w:styleId="ListParagraph">
    <w:name w:val="List Paragraph"/>
    <w:basedOn w:val="Normal"/>
    <w:uiPriority w:val="34"/>
    <w:qFormat/>
    <w:rsid w:val="00920F17"/>
    <w:pPr>
      <w:ind w:left="720"/>
      <w:contextualSpacing/>
    </w:pPr>
  </w:style>
  <w:style w:type="character" w:styleId="IntenseEmphasis">
    <w:name w:val="Intense Emphasis"/>
    <w:basedOn w:val="DefaultParagraphFont"/>
    <w:uiPriority w:val="21"/>
    <w:qFormat/>
    <w:rsid w:val="00920F17"/>
    <w:rPr>
      <w:i/>
      <w:iCs/>
      <w:color w:val="0F4761" w:themeColor="accent1" w:themeShade="BF"/>
    </w:rPr>
  </w:style>
  <w:style w:type="paragraph" w:styleId="IntenseQuote">
    <w:name w:val="Intense Quote"/>
    <w:basedOn w:val="Normal"/>
    <w:next w:val="Normal"/>
    <w:link w:val="IntenseQuoteChar"/>
    <w:uiPriority w:val="30"/>
    <w:qFormat/>
    <w:rsid w:val="00920F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0F17"/>
    <w:rPr>
      <w:i/>
      <w:iCs/>
      <w:color w:val="0F4761" w:themeColor="accent1" w:themeShade="BF"/>
    </w:rPr>
  </w:style>
  <w:style w:type="character" w:styleId="IntenseReference">
    <w:name w:val="Intense Reference"/>
    <w:basedOn w:val="DefaultParagraphFont"/>
    <w:uiPriority w:val="32"/>
    <w:qFormat/>
    <w:rsid w:val="00920F17"/>
    <w:rPr>
      <w:b/>
      <w:bCs/>
      <w:smallCaps/>
      <w:color w:val="0F4761" w:themeColor="accent1" w:themeShade="BF"/>
      <w:spacing w:val="5"/>
    </w:rPr>
  </w:style>
  <w:style w:type="character" w:styleId="Hyperlink">
    <w:name w:val="Hyperlink"/>
    <w:basedOn w:val="DefaultParagraphFont"/>
    <w:uiPriority w:val="99"/>
    <w:unhideWhenUsed/>
    <w:rsid w:val="004270B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394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raversecitymi.gov/projects/cdbg-entitlement-community.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395</Words>
  <Characters>2255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Jason</dc:creator>
  <cp:keywords/>
  <dc:description/>
  <cp:lastModifiedBy>Katie Miller</cp:lastModifiedBy>
  <cp:revision>2</cp:revision>
  <cp:lastPrinted>2026-08-26T14:28:00Z</cp:lastPrinted>
  <dcterms:created xsi:type="dcterms:W3CDTF">2026-08-26T18:01:00Z</dcterms:created>
  <dcterms:modified xsi:type="dcterms:W3CDTF">2026-08-26T18:01:00Z</dcterms:modified>
</cp:coreProperties>
</file>